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NOTA DE PRENSA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sz w:val="38"/>
          <w:szCs w:val="38"/>
        </w:rPr>
      </w:pPr>
      <w:r w:rsidDel="00000000" w:rsidR="00000000" w:rsidRPr="00000000">
        <w:rPr>
          <w:rFonts w:ascii="Arial" w:cs="Arial" w:eastAsia="Arial" w:hAnsi="Arial"/>
          <w:b w:val="1"/>
          <w:color w:val="ff3300"/>
          <w:sz w:val="38"/>
          <w:szCs w:val="38"/>
          <w:rtl w:val="0"/>
        </w:rPr>
        <w:t xml:space="preserve">(Número niños)</w:t>
      </w:r>
      <w:r w:rsidDel="00000000" w:rsidR="00000000" w:rsidRPr="00000000">
        <w:rPr>
          <w:rFonts w:ascii="Arial" w:cs="Arial" w:eastAsia="Arial" w:hAnsi="Arial"/>
          <w:b w:val="1"/>
          <w:sz w:val="38"/>
          <w:szCs w:val="38"/>
          <w:rtl w:val="0"/>
        </w:rPr>
        <w:t xml:space="preserve"> del </w:t>
      </w:r>
      <w:r w:rsidDel="00000000" w:rsidR="00000000" w:rsidRPr="00000000">
        <w:rPr>
          <w:rFonts w:ascii="Arial" w:cs="Arial" w:eastAsia="Arial" w:hAnsi="Arial"/>
          <w:b w:val="1"/>
          <w:color w:val="ff0000"/>
          <w:sz w:val="38"/>
          <w:szCs w:val="38"/>
          <w:rtl w:val="0"/>
        </w:rPr>
        <w:t xml:space="preserve">(nombre colegio y localidad)</w:t>
      </w:r>
      <w:r w:rsidDel="00000000" w:rsidR="00000000" w:rsidRPr="00000000">
        <w:rPr>
          <w:rFonts w:ascii="Arial" w:cs="Arial" w:eastAsia="Arial" w:hAnsi="Arial"/>
          <w:b w:val="1"/>
          <w:sz w:val="38"/>
          <w:szCs w:val="38"/>
          <w:rtl w:val="0"/>
        </w:rPr>
        <w:t xml:space="preserve"> reciben sus títulos de inglés de Cambridge English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Roboto" w:cs="Roboto" w:eastAsia="Roboto" w:hAnsi="Roboto"/>
          <w:b w:val="1"/>
          <w:color w:val="333333"/>
          <w:sz w:val="21"/>
          <w:szCs w:val="21"/>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2"/>
          <w:szCs w:val="22"/>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trHeight w:val="3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360" w:lineRule="auto"/>
              <w:jc w:val="both"/>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(Insertar foto de la ceremonia. Imagen en alta definición).</w:t>
            </w:r>
          </w:p>
          <w:p w:rsidR="00000000" w:rsidDel="00000000" w:rsidP="00000000" w:rsidRDefault="00000000" w:rsidRPr="00000000" w14:paraId="00000008">
            <w:pPr>
              <w:spacing w:line="360" w:lineRule="auto"/>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Guía para la foto: tomar una fotografía de los alumnos con los títulos al final de la ceremonia. Indicar a los alumnos que podría aparecer en la </w:t>
            </w:r>
            <w:r w:rsidDel="00000000" w:rsidR="00000000" w:rsidRPr="00000000">
              <w:rPr>
                <w:rFonts w:ascii="Arial" w:cs="Arial" w:eastAsia="Arial" w:hAnsi="Arial"/>
                <w:b w:val="1"/>
                <w:color w:val="ff0000"/>
                <w:sz w:val="22"/>
                <w:szCs w:val="22"/>
                <w:rtl w:val="0"/>
              </w:rPr>
              <w:t xml:space="preserve">prensa</w:t>
            </w:r>
            <w:r w:rsidDel="00000000" w:rsidR="00000000" w:rsidRPr="00000000">
              <w:rPr>
                <w:rFonts w:ascii="Arial" w:cs="Arial" w:eastAsia="Arial" w:hAnsi="Arial"/>
                <w:b w:val="1"/>
                <w:color w:val="ff0000"/>
                <w:sz w:val="22"/>
                <w:szCs w:val="22"/>
                <w:rtl w:val="0"/>
              </w:rPr>
              <w:t xml:space="preserve">/redes sociales o en la web del centro para que los que no lo deseen no posen para la foto.</w:t>
            </w:r>
          </w:p>
          <w:p w:rsidR="00000000" w:rsidDel="00000000" w:rsidP="00000000" w:rsidRDefault="00000000" w:rsidRPr="00000000" w14:paraId="0000000A">
            <w:pPr>
              <w:spacing w:line="360" w:lineRule="auto"/>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Importante: necesaria </w:t>
            </w:r>
            <w:hyperlink r:id="rId6">
              <w:r w:rsidDel="00000000" w:rsidR="00000000" w:rsidRPr="00000000">
                <w:rPr>
                  <w:rFonts w:ascii="Arial" w:cs="Arial" w:eastAsia="Arial" w:hAnsi="Arial"/>
                  <w:b w:val="1"/>
                  <w:color w:val="1155cc"/>
                  <w:sz w:val="22"/>
                  <w:szCs w:val="22"/>
                  <w:u w:val="single"/>
                  <w:rtl w:val="0"/>
                </w:rPr>
                <w:t xml:space="preserve">autorización de uso de fotos de menores</w:t>
              </w:r>
            </w:hyperlink>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b w:val="1"/>
                <w:color w:val="ff0000"/>
                <w:sz w:val="22"/>
                <w:szCs w:val="22"/>
                <w:rtl w:val="0"/>
              </w:rPr>
              <w:t xml:space="preserve"> </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20"/>
          <w:szCs w:val="20"/>
        </w:rPr>
      </w:pPr>
      <w:bookmarkStart w:colFirst="0" w:colLast="0" w:name="_30j0zll" w:id="0"/>
      <w:bookmarkEnd w:id="0"/>
      <w:r w:rsidDel="00000000" w:rsidR="00000000" w:rsidRPr="00000000">
        <w:rPr>
          <w:rFonts w:ascii="Arial" w:cs="Arial" w:eastAsia="Arial" w:hAnsi="Arial"/>
          <w:b w:val="1"/>
          <w:color w:val="ff0000"/>
          <w:sz w:val="20"/>
          <w:szCs w:val="20"/>
          <w:rtl w:val="0"/>
        </w:rPr>
        <w:t xml:space="preserve">(Localidad), (Fecha completa: día, mes y año del día posterior a la ceremonia)</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(Número)</w:t>
      </w:r>
      <w:r w:rsidDel="00000000" w:rsidR="00000000" w:rsidRPr="00000000">
        <w:rPr>
          <w:rFonts w:ascii="Arial" w:cs="Arial" w:eastAsia="Arial" w:hAnsi="Arial"/>
          <w:sz w:val="20"/>
          <w:szCs w:val="20"/>
          <w:rtl w:val="0"/>
        </w:rPr>
        <w:t xml:space="preserve"> alumnos de </w:t>
      </w:r>
      <w:r w:rsidDel="00000000" w:rsidR="00000000" w:rsidRPr="00000000">
        <w:rPr>
          <w:rFonts w:ascii="Arial" w:cs="Arial" w:eastAsia="Arial" w:hAnsi="Arial"/>
          <w:color w:val="ff0000"/>
          <w:sz w:val="20"/>
          <w:szCs w:val="20"/>
          <w:rtl w:val="0"/>
        </w:rPr>
        <w:t xml:space="preserve">(Nombre del centro escolar –colegio, instituto…-)</w:t>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color w:val="ff0000"/>
          <w:sz w:val="20"/>
          <w:szCs w:val="20"/>
          <w:rtl w:val="0"/>
        </w:rPr>
        <w:t xml:space="preserve">(localidad)</w:t>
      </w:r>
      <w:r w:rsidDel="00000000" w:rsidR="00000000" w:rsidRPr="00000000">
        <w:rPr>
          <w:rFonts w:ascii="Arial" w:cs="Arial" w:eastAsia="Arial" w:hAnsi="Arial"/>
          <w:sz w:val="20"/>
          <w:szCs w:val="20"/>
          <w:rtl w:val="0"/>
        </w:rPr>
        <w:t xml:space="preserve"> recibieron ayer </w:t>
      </w:r>
      <w:r w:rsidDel="00000000" w:rsidR="00000000" w:rsidRPr="00000000">
        <w:rPr>
          <w:rFonts w:ascii="Arial" w:cs="Arial" w:eastAsia="Arial" w:hAnsi="Arial"/>
          <w:color w:val="ff0000"/>
          <w:sz w:val="20"/>
          <w:szCs w:val="20"/>
          <w:rtl w:val="0"/>
        </w:rPr>
        <w:t xml:space="preserve">(han recibido, en caso de que la nota se difunda con posterioridad) </w:t>
      </w:r>
      <w:r w:rsidDel="00000000" w:rsidR="00000000" w:rsidRPr="00000000">
        <w:rPr>
          <w:rFonts w:ascii="Arial" w:cs="Arial" w:eastAsia="Arial" w:hAnsi="Arial"/>
          <w:sz w:val="20"/>
          <w:szCs w:val="20"/>
          <w:rtl w:val="0"/>
        </w:rPr>
        <w:t xml:space="preserve">sus títulos de inglés de </w:t>
      </w:r>
      <w:hyperlink r:id="rId7">
        <w:r w:rsidDel="00000000" w:rsidR="00000000" w:rsidRPr="00000000">
          <w:rPr>
            <w:rFonts w:ascii="Arial" w:cs="Arial" w:eastAsia="Arial" w:hAnsi="Arial"/>
            <w:b w:val="1"/>
            <w:color w:val="1155cc"/>
            <w:sz w:val="20"/>
            <w:szCs w:val="20"/>
            <w:u w:val="single"/>
            <w:rtl w:val="0"/>
          </w:rPr>
          <w:t xml:space="preserve">Cambridge Assessment English</w:t>
        </w:r>
      </w:hyperlink>
      <w:r w:rsidDel="00000000" w:rsidR="00000000" w:rsidRPr="00000000">
        <w:rPr>
          <w:rFonts w:ascii="Arial" w:cs="Arial" w:eastAsia="Arial" w:hAnsi="Arial"/>
          <w:sz w:val="20"/>
          <w:szCs w:val="20"/>
          <w:rtl w:val="0"/>
        </w:rPr>
        <w:t xml:space="preserve">, fundación sin ánimo de lucro de la Universidad de Cambridge.</w:t>
      </w:r>
    </w:p>
    <w:p w:rsidR="00000000" w:rsidDel="00000000" w:rsidP="00000000" w:rsidRDefault="00000000" w:rsidRPr="00000000" w14:paraId="0000000F">
      <w:pPr>
        <w:spacing w:line="360" w:lineRule="auto"/>
        <w:jc w:val="both"/>
        <w:rPr>
          <w:rFonts w:ascii="Arial" w:cs="Arial" w:eastAsia="Arial" w:hAnsi="Arial"/>
          <w:sz w:val="20"/>
          <w:szCs w:val="20"/>
        </w:rPr>
      </w:pPr>
      <w:bookmarkStart w:colFirst="0" w:colLast="0" w:name="_6sikf521wltv" w:id="1"/>
      <w:bookmarkEnd w:id="1"/>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w:t>
      </w:r>
      <w:r w:rsidDel="00000000" w:rsidR="00000000" w:rsidRPr="00000000">
        <w:rPr>
          <w:rFonts w:ascii="Arial" w:cs="Arial" w:eastAsia="Arial" w:hAnsi="Arial"/>
          <w:color w:val="ff0000"/>
          <w:sz w:val="20"/>
          <w:szCs w:val="20"/>
          <w:rtl w:val="0"/>
        </w:rPr>
        <w:t xml:space="preserve">(nombre del colegio) </w:t>
      </w:r>
      <w:r w:rsidDel="00000000" w:rsidR="00000000" w:rsidRPr="00000000">
        <w:rPr>
          <w:rFonts w:ascii="Arial" w:cs="Arial" w:eastAsia="Arial" w:hAnsi="Arial"/>
          <w:sz w:val="20"/>
          <w:szCs w:val="20"/>
          <w:rtl w:val="0"/>
        </w:rPr>
        <w:t xml:space="preserve">ha </w:t>
      </w:r>
      <w:r w:rsidDel="00000000" w:rsidR="00000000" w:rsidRPr="00000000">
        <w:rPr>
          <w:rFonts w:ascii="Arial" w:cs="Arial" w:eastAsia="Arial" w:hAnsi="Arial"/>
          <w:sz w:val="20"/>
          <w:szCs w:val="20"/>
          <w:rtl w:val="0"/>
        </w:rPr>
        <w:t xml:space="preserve">organizado una ceremonia de entrega de diplomas con objeto de felicitar a los alumnos por su éxito. A la misma asistieron </w:t>
      </w:r>
      <w:r w:rsidDel="00000000" w:rsidR="00000000" w:rsidRPr="00000000">
        <w:rPr>
          <w:rFonts w:ascii="Arial" w:cs="Arial" w:eastAsia="Arial" w:hAnsi="Arial"/>
          <w:color w:val="ff0000"/>
          <w:sz w:val="20"/>
          <w:szCs w:val="20"/>
          <w:rtl w:val="0"/>
        </w:rPr>
        <w:t xml:space="preserve">(número y nombre de los asistentes: representantes municipales, de Cambridge Assessment English, director/a del colegio y profesores Ej. más de 200 personas, entre ellas Pepe Pérez, alcalde de Villanueva; Pepa Pérez, responsable de … de Cambridge English Assessment, Pepe Pérez 2, director del colegio NOMBRE, y los profesores de inglés Pepa y Pepe)</w:t>
      </w:r>
      <w:r w:rsidDel="00000000" w:rsidR="00000000" w:rsidRPr="00000000">
        <w:rPr>
          <w:rFonts w:ascii="Arial" w:cs="Arial" w:eastAsia="Arial" w:hAnsi="Arial"/>
          <w:sz w:val="20"/>
          <w:szCs w:val="20"/>
          <w:rtl w:val="0"/>
        </w:rPr>
        <w:t xml:space="preserve">, todos ellos han mostrado así su compromiso con la enseñanza del inglés en la </w:t>
      </w:r>
      <w:r w:rsidDel="00000000" w:rsidR="00000000" w:rsidRPr="00000000">
        <w:rPr>
          <w:rFonts w:ascii="Arial" w:cs="Arial" w:eastAsia="Arial" w:hAnsi="Arial"/>
          <w:color w:val="ff0000"/>
          <w:sz w:val="20"/>
          <w:szCs w:val="20"/>
          <w:rtl w:val="0"/>
        </w:rPr>
        <w:t xml:space="preserve">(región)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son l</w:t>
      </w:r>
      <w:r w:rsidDel="00000000" w:rsidR="00000000" w:rsidRPr="00000000">
        <w:rPr>
          <w:rFonts w:ascii="Arial" w:cs="Arial" w:eastAsia="Arial" w:hAnsi="Arial"/>
          <w:b w:val="1"/>
          <w:sz w:val="20"/>
          <w:szCs w:val="20"/>
          <w:rtl w:val="0"/>
        </w:rPr>
        <w:t xml:space="preserve">as titulaciones</w:t>
      </w:r>
      <w:r w:rsidDel="00000000" w:rsidR="00000000" w:rsidRPr="00000000">
        <w:rPr>
          <w:rFonts w:ascii="Arial" w:cs="Arial" w:eastAsia="Arial" w:hAnsi="Arial"/>
          <w:b w:val="1"/>
          <w:sz w:val="20"/>
          <w:szCs w:val="20"/>
          <w:rtl w:val="0"/>
        </w:rPr>
        <w:t xml:space="preserve"> de Cambridge Assessment English?</w:t>
      </w:r>
    </w:p>
    <w:p w:rsidR="00000000" w:rsidDel="00000000" w:rsidP="00000000" w:rsidRDefault="00000000" w:rsidRPr="00000000" w14:paraId="00000013">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 titulaciones de dominio de linglés que ayudan a los alumnos a progresar paso a paso en su aprendizaje del idioma y a demostrar sus conocimientos ante el mundo académico y profesional. Los títulos abarcan desde nivel </w:t>
      </w:r>
      <w:hyperlink r:id="rId8">
        <w:r w:rsidDel="00000000" w:rsidR="00000000" w:rsidRPr="00000000">
          <w:rPr>
            <w:rFonts w:ascii="Arial" w:cs="Arial" w:eastAsia="Arial" w:hAnsi="Arial"/>
            <w:color w:val="1155cc"/>
            <w:sz w:val="20"/>
            <w:szCs w:val="20"/>
            <w:u w:val="single"/>
            <w:rtl w:val="0"/>
          </w:rPr>
          <w:t xml:space="preserve">Pre A1 Starters</w:t>
        </w:r>
      </w:hyperlink>
      <w:r w:rsidDel="00000000" w:rsidR="00000000" w:rsidRPr="00000000">
        <w:rPr>
          <w:rFonts w:ascii="Arial" w:cs="Arial" w:eastAsia="Arial" w:hAnsi="Arial"/>
          <w:sz w:val="20"/>
          <w:szCs w:val="20"/>
          <w:rtl w:val="0"/>
        </w:rPr>
        <w:t xml:space="preserve"> hasta el nivel </w:t>
      </w:r>
      <w:hyperlink r:id="rId9">
        <w:r w:rsidDel="00000000" w:rsidR="00000000" w:rsidRPr="00000000">
          <w:rPr>
            <w:rFonts w:ascii="Arial" w:cs="Arial" w:eastAsia="Arial" w:hAnsi="Arial"/>
            <w:color w:val="1155cc"/>
            <w:sz w:val="20"/>
            <w:szCs w:val="20"/>
            <w:u w:val="single"/>
            <w:rtl w:val="0"/>
          </w:rPr>
          <w:t xml:space="preserve">C2 Proficiency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En España, numerosos colegios de educación primaria y secundaria preparan a sus alumnos para obtener títulos de Cambridge Assessment English dentro de sus programas de enseñanza del inglés. En </w:t>
      </w:r>
      <w:r w:rsidDel="00000000" w:rsidR="00000000" w:rsidRPr="00000000">
        <w:rPr>
          <w:rFonts w:ascii="Arial" w:cs="Arial" w:eastAsia="Arial" w:hAnsi="Arial"/>
          <w:color w:val="ff0000"/>
          <w:sz w:val="20"/>
          <w:szCs w:val="20"/>
          <w:rtl w:val="0"/>
        </w:rPr>
        <w:t xml:space="preserve">(nombre del colegio)</w:t>
      </w:r>
      <w:r w:rsidDel="00000000" w:rsidR="00000000" w:rsidRPr="00000000">
        <w:rPr>
          <w:rFonts w:ascii="Arial" w:cs="Arial" w:eastAsia="Arial" w:hAnsi="Arial"/>
          <w:sz w:val="20"/>
          <w:szCs w:val="20"/>
          <w:rtl w:val="0"/>
        </w:rPr>
        <w:t xml:space="preserve">, los alumnos de edades comprendidas entre </w:t>
      </w:r>
      <w:r w:rsidDel="00000000" w:rsidR="00000000" w:rsidRPr="00000000">
        <w:rPr>
          <w:rFonts w:ascii="Arial" w:cs="Arial" w:eastAsia="Arial" w:hAnsi="Arial"/>
          <w:color w:val="ff0000"/>
          <w:sz w:val="20"/>
          <w:szCs w:val="20"/>
          <w:rtl w:val="0"/>
        </w:rPr>
        <w:t xml:space="preserve">(edades)</w:t>
      </w:r>
      <w:r w:rsidDel="00000000" w:rsidR="00000000" w:rsidRPr="00000000">
        <w:rPr>
          <w:rFonts w:ascii="Arial" w:cs="Arial" w:eastAsia="Arial" w:hAnsi="Arial"/>
          <w:sz w:val="20"/>
          <w:szCs w:val="20"/>
          <w:rtl w:val="0"/>
        </w:rPr>
        <w:t xml:space="preserve"> han preparado los niveles </w:t>
      </w:r>
      <w:r w:rsidDel="00000000" w:rsidR="00000000" w:rsidRPr="00000000">
        <w:rPr>
          <w:rFonts w:ascii="Arial" w:cs="Arial" w:eastAsia="Arial" w:hAnsi="Arial"/>
          <w:color w:val="ff0000"/>
          <w:sz w:val="20"/>
          <w:szCs w:val="20"/>
          <w:rtl w:val="0"/>
        </w:rPr>
        <w:t xml:space="preserve">(adaptar especificación de niveles: Pre-A1 Starters, A1 Movers, A2 Flyers).</w:t>
      </w:r>
    </w:p>
    <w:p w:rsidR="00000000" w:rsidDel="00000000" w:rsidP="00000000" w:rsidRDefault="00000000" w:rsidRPr="00000000" w14:paraId="0000001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objetivo: progresar en inglés y adquirir confianza en el uso del idioma</w:t>
      </w:r>
    </w:p>
    <w:p w:rsidR="00000000" w:rsidDel="00000000" w:rsidP="00000000" w:rsidRDefault="00000000" w:rsidRPr="00000000" w14:paraId="0000001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objetivo de los títulos de Cambridge Assessment English y, en particular, los primeros niveles, es ayudar a los estudiantes a adquirir confianza en sí mismos y en sus capacidades lingüísticas a través de la evaluación de su progreso. Se trata de un reto conseguido en </w:t>
      </w:r>
      <w:r w:rsidDel="00000000" w:rsidR="00000000" w:rsidRPr="00000000">
        <w:rPr>
          <w:rFonts w:ascii="Arial" w:cs="Arial" w:eastAsia="Arial" w:hAnsi="Arial"/>
          <w:color w:val="ff0000"/>
          <w:sz w:val="20"/>
          <w:szCs w:val="20"/>
          <w:rtl w:val="0"/>
        </w:rPr>
        <w:t xml:space="preserve">(nombre del colegio)</w:t>
      </w:r>
      <w:r w:rsidDel="00000000" w:rsidR="00000000" w:rsidRPr="00000000">
        <w:rPr>
          <w:rFonts w:ascii="Arial" w:cs="Arial" w:eastAsia="Arial" w:hAnsi="Arial"/>
          <w:sz w:val="20"/>
          <w:szCs w:val="20"/>
          <w:rtl w:val="0"/>
        </w:rPr>
        <w:t xml:space="preserve"> que, en los últimos años, ha presentado a </w:t>
      </w:r>
      <w:r w:rsidDel="00000000" w:rsidR="00000000" w:rsidRPr="00000000">
        <w:rPr>
          <w:rFonts w:ascii="Arial" w:cs="Arial" w:eastAsia="Arial" w:hAnsi="Arial"/>
          <w:color w:val="ff0000"/>
          <w:sz w:val="20"/>
          <w:szCs w:val="20"/>
          <w:rtl w:val="0"/>
        </w:rPr>
        <w:t xml:space="preserve">(número) </w:t>
      </w:r>
      <w:r w:rsidDel="00000000" w:rsidR="00000000" w:rsidRPr="00000000">
        <w:rPr>
          <w:rFonts w:ascii="Arial" w:cs="Arial" w:eastAsia="Arial" w:hAnsi="Arial"/>
          <w:sz w:val="20"/>
          <w:szCs w:val="20"/>
          <w:rtl w:val="0"/>
        </w:rPr>
        <w:t xml:space="preserve">de alumnos a estos exámenes.</w:t>
      </w:r>
    </w:p>
    <w:p w:rsidR="00000000" w:rsidDel="00000000" w:rsidP="00000000" w:rsidRDefault="00000000" w:rsidRPr="00000000" w14:paraId="0000001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[Insertar aquí declaraciones de candidatos y profesores que </w:t>
      </w:r>
      <w:r w:rsidDel="00000000" w:rsidR="00000000" w:rsidRPr="00000000">
        <w:rPr>
          <w:rFonts w:ascii="Arial" w:cs="Arial" w:eastAsia="Arial" w:hAnsi="Arial"/>
          <w:color w:val="ff0000"/>
          <w:sz w:val="20"/>
          <w:szCs w:val="20"/>
          <w:rtl w:val="0"/>
        </w:rPr>
        <w:t xml:space="preserve">ilustren</w:t>
      </w:r>
      <w:r w:rsidDel="00000000" w:rsidR="00000000" w:rsidRPr="00000000">
        <w:rPr>
          <w:rFonts w:ascii="Arial" w:cs="Arial" w:eastAsia="Arial" w:hAnsi="Arial"/>
          <w:color w:val="ff0000"/>
          <w:sz w:val="20"/>
          <w:szCs w:val="20"/>
          <w:rtl w:val="0"/>
        </w:rPr>
        <w:t xml:space="preserve"> el entusiasmo de los alumnos sobre la toma de confianza en el uso del inglés. Ejemplo a continuación:]</w:t>
      </w: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36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Aprender inglés me ha parecido muy divertido. La parte que más me ha gustado del examen es </w:t>
      </w:r>
      <w:r w:rsidDel="00000000" w:rsidR="00000000" w:rsidRPr="00000000">
        <w:rPr>
          <w:rFonts w:ascii="Arial" w:cs="Arial" w:eastAsia="Arial" w:hAnsi="Arial"/>
          <w:i w:val="1"/>
          <w:color w:val="ff0000"/>
          <w:sz w:val="20"/>
          <w:szCs w:val="20"/>
          <w:rtl w:val="0"/>
        </w:rPr>
        <w:t xml:space="preserve">(speaking, listening…)</w:t>
      </w:r>
      <w:r w:rsidDel="00000000" w:rsidR="00000000" w:rsidRPr="00000000">
        <w:rPr>
          <w:rFonts w:ascii="Arial" w:cs="Arial" w:eastAsia="Arial" w:hAnsi="Arial"/>
          <w:i w:val="1"/>
          <w:sz w:val="20"/>
          <w:szCs w:val="20"/>
          <w:rtl w:val="0"/>
        </w:rPr>
        <w:t xml:space="preserve"> porque la hemos practicado en clase con juegos y en la pizarra digital. El examen no me pareció difícil; en clase escribimos, hablamos y vemos películas con </w:t>
      </w:r>
      <w:r w:rsidDel="00000000" w:rsidR="00000000" w:rsidRPr="00000000">
        <w:rPr>
          <w:rFonts w:ascii="Arial" w:cs="Arial" w:eastAsia="Arial" w:hAnsi="Arial"/>
          <w:i w:val="1"/>
          <w:color w:val="ff0000"/>
          <w:sz w:val="20"/>
          <w:szCs w:val="20"/>
          <w:rtl w:val="0"/>
        </w:rPr>
        <w:t xml:space="preserve">el/la profesor/a</w:t>
      </w:r>
      <w:r w:rsidDel="00000000" w:rsidR="00000000" w:rsidRPr="00000000">
        <w:rPr>
          <w:rFonts w:ascii="Arial" w:cs="Arial" w:eastAsia="Arial" w:hAnsi="Arial"/>
          <w:sz w:val="20"/>
          <w:szCs w:val="20"/>
          <w:rtl w:val="0"/>
        </w:rPr>
        <w:t xml:space="preserve">”, dijo </w:t>
      </w:r>
      <w:r w:rsidDel="00000000" w:rsidR="00000000" w:rsidRPr="00000000">
        <w:rPr>
          <w:rFonts w:ascii="Arial" w:cs="Arial" w:eastAsia="Arial" w:hAnsi="Arial"/>
          <w:color w:val="ff0000"/>
          <w:sz w:val="20"/>
          <w:szCs w:val="20"/>
          <w:rtl w:val="0"/>
        </w:rPr>
        <w:t xml:space="preserve">(nombre alumno y curso)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D">
      <w:pPr>
        <w:spacing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36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En </w:t>
      </w:r>
      <w:r w:rsidDel="00000000" w:rsidR="00000000" w:rsidRPr="00000000">
        <w:rPr>
          <w:rFonts w:ascii="Arial" w:cs="Arial" w:eastAsia="Arial" w:hAnsi="Arial"/>
          <w:i w:val="1"/>
          <w:color w:val="ff0000"/>
          <w:sz w:val="20"/>
          <w:szCs w:val="20"/>
          <w:rtl w:val="0"/>
        </w:rPr>
        <w:t xml:space="preserve">(nombre colegio) </w:t>
      </w:r>
      <w:r w:rsidDel="00000000" w:rsidR="00000000" w:rsidRPr="00000000">
        <w:rPr>
          <w:rFonts w:ascii="Arial" w:cs="Arial" w:eastAsia="Arial" w:hAnsi="Arial"/>
          <w:i w:val="1"/>
          <w:sz w:val="20"/>
          <w:szCs w:val="20"/>
          <w:rtl w:val="0"/>
        </w:rPr>
        <w:t xml:space="preserve">estamos muy orgullosos de dotar a nuestros alumnos con una herramienta que les servirá para alcanzar sus objetivos académicos en educación superior, para acceder al mercado laboral y también para su desarrollo personal. La evaluación nos ayuda a detectar aquellos aspectos que debemos mejorar y el aprendizaje a edades tempranas les permite a adquirir confianza al prepararse al mismo tiempo que se divierten</w:t>
      </w:r>
      <w:r w:rsidDel="00000000" w:rsidR="00000000" w:rsidRPr="00000000">
        <w:rPr>
          <w:rFonts w:ascii="Arial" w:cs="Arial" w:eastAsia="Arial" w:hAnsi="Arial"/>
          <w:sz w:val="20"/>
          <w:szCs w:val="20"/>
          <w:rtl w:val="0"/>
        </w:rPr>
        <w:t xml:space="preserve">”, dijo </w:t>
      </w:r>
      <w:r w:rsidDel="00000000" w:rsidR="00000000" w:rsidRPr="00000000">
        <w:rPr>
          <w:rFonts w:ascii="Arial" w:cs="Arial" w:eastAsia="Arial" w:hAnsi="Arial"/>
          <w:color w:val="ff0000"/>
          <w:sz w:val="20"/>
          <w:szCs w:val="20"/>
          <w:rtl w:val="0"/>
        </w:rPr>
        <w:t xml:space="preserve">(nombre profesor)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más información: </w:t>
      </w:r>
    </w:p>
    <w:p w:rsidR="00000000" w:rsidDel="00000000" w:rsidP="00000000" w:rsidRDefault="00000000" w:rsidRPr="00000000" w14:paraId="00000022">
      <w:pPr>
        <w:rPr>
          <w:rFonts w:ascii="Arial" w:cs="Arial" w:eastAsia="Arial" w:hAnsi="Arial"/>
          <w:color w:val="1a73e8"/>
          <w:sz w:val="20"/>
          <w:szCs w:val="20"/>
          <w:u w:val="single"/>
        </w:rPr>
      </w:pPr>
      <w:hyperlink r:id="rId10">
        <w:r w:rsidDel="00000000" w:rsidR="00000000" w:rsidRPr="00000000">
          <w:rPr>
            <w:rFonts w:ascii="Arial" w:cs="Arial" w:eastAsia="Arial" w:hAnsi="Arial"/>
            <w:color w:val="1a73e8"/>
            <w:sz w:val="20"/>
            <w:szCs w:val="20"/>
            <w:u w:val="single"/>
            <w:rtl w:val="0"/>
          </w:rPr>
          <w:t xml:space="preserve">www.cambridgeenglish.es</w:t>
        </w:r>
      </w:hyperlink>
      <w:r w:rsidDel="00000000" w:rsidR="00000000" w:rsidRPr="00000000">
        <w:rPr>
          <w:rtl w:val="0"/>
        </w:rPr>
      </w:r>
    </w:p>
    <w:p w:rsidR="00000000" w:rsidDel="00000000" w:rsidP="00000000" w:rsidRDefault="00000000" w:rsidRPr="00000000" w14:paraId="00000023">
      <w:pPr>
        <w:rPr>
          <w:rFonts w:ascii="Arial" w:cs="Arial" w:eastAsia="Arial" w:hAnsi="Arial"/>
          <w:color w:val="ff0000"/>
          <w:sz w:val="20"/>
          <w:szCs w:val="20"/>
          <w:u w:val="single"/>
        </w:rPr>
      </w:pPr>
      <w:r w:rsidDel="00000000" w:rsidR="00000000" w:rsidRPr="00000000">
        <w:rPr>
          <w:rFonts w:ascii="Arial" w:cs="Arial" w:eastAsia="Arial" w:hAnsi="Arial"/>
          <w:color w:val="ff0000"/>
          <w:sz w:val="20"/>
          <w:szCs w:val="20"/>
          <w:u w:val="single"/>
          <w:rtl w:val="0"/>
        </w:rPr>
        <w:t xml:space="preserve">(web del colegio)</w:t>
      </w:r>
    </w:p>
    <w:p w:rsidR="00000000" w:rsidDel="00000000" w:rsidP="00000000" w:rsidRDefault="00000000" w:rsidRPr="00000000" w14:paraId="00000024">
      <w:pPr>
        <w:jc w:val="both"/>
        <w:rPr>
          <w:rFonts w:ascii="Arial" w:cs="Arial" w:eastAsia="Arial" w:hAnsi="Arial"/>
          <w:color w:val="3c4043"/>
          <w:sz w:val="20"/>
          <w:szCs w:val="20"/>
          <w:highlight w:val="whit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Sobre Cambridge Assessment English</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right="114"/>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Más de </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color w:val="000000"/>
          <w:sz w:val="18"/>
          <w:szCs w:val="18"/>
          <w:rtl w:val="0"/>
        </w:rPr>
        <w:t xml:space="preserve"> millones</w:t>
      </w:r>
      <w:r w:rsidDel="00000000" w:rsidR="00000000" w:rsidRPr="00000000">
        <w:rPr>
          <w:rFonts w:ascii="Arial" w:cs="Arial" w:eastAsia="Arial" w:hAnsi="Arial"/>
          <w:color w:val="000000"/>
          <w:sz w:val="18"/>
          <w:szCs w:val="18"/>
          <w:rtl w:val="0"/>
        </w:rPr>
        <w:t xml:space="preserve"> de personas de 1</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color w:val="000000"/>
          <w:sz w:val="18"/>
          <w:szCs w:val="18"/>
          <w:rtl w:val="0"/>
        </w:rPr>
        <w:t xml:space="preserve">0 países realizan cada año los exámenes de Cambridge Assessment English, que son aceptados por más de 2</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color w:val="000000"/>
          <w:sz w:val="18"/>
          <w:szCs w:val="18"/>
          <w:rtl w:val="0"/>
        </w:rPr>
        <w:t xml:space="preserve">.000 entidades públicas, universidades y empresas en todo el mundo.</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right="114"/>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Un extenso programa de pilotaje y validación garantiza que las preguntas y tareas propuestas en los exámenes determinan de forma exacta los conocimientos reales de las personas evaluadas. El compromiso de Cambridge Assessment English con la excelencia se sustenta en un equipo permanente compuesto por más de 700 personas y más de 20.000 examinadores especialistas. Cambridge Assessment English tiene también la misión de ayudar a las personas a aprender inglés y a que puedan demostrarlo ante el mundo, de ahí el compromiso de facilitar el acceso a sus titulaciones. En España, concretamente, se pueden preparar y realizar los exámenes de Cambridge English en más de 500 municipios en todo el país.</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right="114"/>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Cambridge Assessment English es miembro fundador de la Asociación Europea de Examinadores de Lenguas, en inglés </w:t>
      </w:r>
      <w:hyperlink r:id="rId11">
        <w:r w:rsidDel="00000000" w:rsidR="00000000" w:rsidRPr="00000000">
          <w:rPr>
            <w:rFonts w:ascii="Arial" w:cs="Arial" w:eastAsia="Arial" w:hAnsi="Arial"/>
            <w:color w:val="000000"/>
            <w:sz w:val="18"/>
            <w:szCs w:val="18"/>
            <w:u w:val="single"/>
            <w:rtl w:val="0"/>
          </w:rPr>
          <w:t xml:space="preserve">Association of Language Testers in Europe (ALTE)</w:t>
        </w:r>
      </w:hyperlink>
      <w:r w:rsidDel="00000000" w:rsidR="00000000" w:rsidRPr="00000000">
        <w:rPr>
          <w:rFonts w:ascii="Arial" w:cs="Arial" w:eastAsia="Arial" w:hAnsi="Arial"/>
          <w:color w:val="000000"/>
          <w:sz w:val="18"/>
          <w:szCs w:val="18"/>
          <w:rtl w:val="0"/>
        </w:rPr>
        <w:t xml:space="preserve">, y trabaja estrechamente con otras agencias de evaluación, escuelas y academias de todo el mundo para apoyar el desarrollo de los exámenes de idiomas, tanto en su vertiente teórica como práctica, como herramienta para asegurar el correcto dominio y certificación de las lenguas extranjeras.</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Si desea más información consulte nuestra página web: </w:t>
      </w:r>
      <w:hyperlink r:id="rId12">
        <w:r w:rsidDel="00000000" w:rsidR="00000000" w:rsidRPr="00000000">
          <w:rPr>
            <w:rFonts w:ascii="Arial" w:cs="Arial" w:eastAsia="Arial" w:hAnsi="Arial"/>
            <w:b w:val="1"/>
            <w:color w:val="000000"/>
            <w:sz w:val="18"/>
            <w:szCs w:val="18"/>
            <w:u w:val="single"/>
            <w:rtl w:val="0"/>
          </w:rPr>
          <w:t xml:space="preserve">www.cambridgeenglish.es</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01"/>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after="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Si desea acceder a todos nuestros recursos de formación y aprendizaje del inglés visite: </w:t>
      </w:r>
      <w:hyperlink r:id="rId13">
        <w:r w:rsidDel="00000000" w:rsidR="00000000" w:rsidRPr="00000000">
          <w:rPr>
            <w:rFonts w:ascii="Arial" w:cs="Arial" w:eastAsia="Arial" w:hAnsi="Arial"/>
            <w:b w:val="1"/>
            <w:color w:val="000000"/>
            <w:sz w:val="18"/>
            <w:szCs w:val="18"/>
            <w:u w:val="single"/>
            <w:rtl w:val="0"/>
          </w:rPr>
          <w:t xml:space="preserve">www.cambridgeparati.es</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9"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2">
      <w:pPr>
        <w:spacing w:before="95" w:lineRule="auto"/>
        <w:rPr>
          <w:rFonts w:ascii="Arial" w:cs="Arial" w:eastAsia="Arial" w:hAnsi="Arial"/>
          <w:sz w:val="18"/>
          <w:szCs w:val="18"/>
        </w:rPr>
      </w:pPr>
      <w:hyperlink r:id="rId14">
        <w:r w:rsidDel="00000000" w:rsidR="00000000" w:rsidRPr="00000000">
          <w:rPr>
            <w:rFonts w:ascii="Arial" w:cs="Arial" w:eastAsia="Arial" w:hAnsi="Arial"/>
            <w:b w:val="1"/>
            <w:sz w:val="18"/>
            <w:szCs w:val="18"/>
            <w:u w:val="single"/>
            <w:rtl w:val="0"/>
          </w:rPr>
          <w:t xml:space="preserve">Facebook España</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tl w:val="0"/>
        </w:rPr>
        <w:t xml:space="preserve">CambridgeEnglishSpain</w:t>
      </w:r>
      <w:r w:rsidDel="00000000" w:rsidR="00000000" w:rsidRPr="00000000">
        <w:rPr>
          <w:rtl w:val="0"/>
        </w:rPr>
      </w:r>
    </w:p>
    <w:p w:rsidR="00000000" w:rsidDel="00000000" w:rsidP="00000000" w:rsidRDefault="00000000" w:rsidRPr="00000000" w14:paraId="00000033">
      <w:pPr>
        <w:spacing w:before="94" w:lineRule="auto"/>
        <w:rPr>
          <w:rFonts w:ascii="Arial" w:cs="Arial" w:eastAsia="Arial" w:hAnsi="Arial"/>
          <w:sz w:val="18"/>
          <w:szCs w:val="18"/>
        </w:rPr>
      </w:pPr>
      <w:hyperlink r:id="rId15">
        <w:r w:rsidDel="00000000" w:rsidR="00000000" w:rsidRPr="00000000">
          <w:rPr>
            <w:rFonts w:ascii="Arial" w:cs="Arial" w:eastAsia="Arial" w:hAnsi="Arial"/>
            <w:b w:val="1"/>
            <w:sz w:val="18"/>
            <w:szCs w:val="18"/>
            <w:u w:val="single"/>
            <w:rtl w:val="0"/>
          </w:rPr>
          <w:t xml:space="preserve">Twitter España</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tl w:val="0"/>
        </w:rPr>
        <w:t xml:space="preserve">CambridgeEngSP</w:t>
      </w:r>
      <w:r w:rsidDel="00000000" w:rsidR="00000000" w:rsidRPr="00000000">
        <w:rPr>
          <w:rtl w:val="0"/>
        </w:rPr>
      </w:r>
    </w:p>
    <w:p w:rsidR="00000000" w:rsidDel="00000000" w:rsidP="00000000" w:rsidRDefault="00000000" w:rsidRPr="00000000" w14:paraId="00000034">
      <w:pPr>
        <w:spacing w:before="95" w:lineRule="auto"/>
        <w:rPr>
          <w:rFonts w:ascii="Arial" w:cs="Arial" w:eastAsia="Arial" w:hAnsi="Arial"/>
          <w:sz w:val="18"/>
          <w:szCs w:val="18"/>
        </w:rPr>
      </w:pPr>
      <w:hyperlink r:id="rId16">
        <w:r w:rsidDel="00000000" w:rsidR="00000000" w:rsidRPr="00000000">
          <w:rPr>
            <w:rFonts w:ascii="Arial" w:cs="Arial" w:eastAsia="Arial" w:hAnsi="Arial"/>
            <w:b w:val="1"/>
            <w:color w:val="000000"/>
            <w:sz w:val="18"/>
            <w:szCs w:val="18"/>
            <w:u w:val="single"/>
            <w:rtl w:val="0"/>
          </w:rPr>
          <w:t xml:space="preserve">Instagram España</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tl w:val="0"/>
        </w:rPr>
        <w:t xml:space="preserve">CambridgeEnglishSpain</w:t>
      </w:r>
      <w:r w:rsidDel="00000000" w:rsidR="00000000" w:rsidRPr="00000000">
        <w:rPr>
          <w:rtl w:val="0"/>
        </w:rPr>
      </w:r>
    </w:p>
    <w:p w:rsidR="00000000" w:rsidDel="00000000" w:rsidP="00000000" w:rsidRDefault="00000000" w:rsidRPr="00000000" w14:paraId="00000035">
      <w:pPr>
        <w:spacing w:before="95" w:lineRule="auto"/>
        <w:rPr>
          <w:rFonts w:ascii="Arial" w:cs="Arial" w:eastAsia="Arial" w:hAnsi="Arial"/>
          <w:b w:val="1"/>
          <w:sz w:val="18"/>
          <w:szCs w:val="18"/>
        </w:rPr>
      </w:pPr>
      <w:hyperlink r:id="rId17">
        <w:r w:rsidDel="00000000" w:rsidR="00000000" w:rsidRPr="00000000">
          <w:rPr>
            <w:rFonts w:ascii="Arial" w:cs="Arial" w:eastAsia="Arial" w:hAnsi="Arial"/>
            <w:b w:val="1"/>
            <w:sz w:val="18"/>
            <w:szCs w:val="18"/>
            <w:u w:val="single"/>
            <w:rtl w:val="0"/>
          </w:rPr>
          <w:t xml:space="preserve">YouTube</w:t>
        </w:r>
      </w:hyperlink>
      <w:r w:rsidDel="00000000" w:rsidR="00000000" w:rsidRPr="00000000">
        <w:rPr>
          <w:rFonts w:ascii="Arial" w:cs="Arial" w:eastAsia="Arial" w:hAnsi="Arial"/>
          <w:b w:val="1"/>
          <w:sz w:val="18"/>
          <w:szCs w:val="18"/>
          <w:rtl w:val="0"/>
        </w:rPr>
        <w:t xml:space="preserve"> /CambridgeEnglishTV</w:t>
      </w:r>
    </w:p>
    <w:p w:rsidR="00000000" w:rsidDel="00000000" w:rsidP="00000000" w:rsidRDefault="00000000" w:rsidRPr="00000000" w14:paraId="00000036">
      <w:pPr>
        <w:spacing w:before="95"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7">
      <w:pPr>
        <w:spacing w:before="95" w:lineRule="auto"/>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(Sobre Nombre del Colegio):</w:t>
      </w:r>
    </w:p>
    <w:p w:rsidR="00000000" w:rsidDel="00000000" w:rsidP="00000000" w:rsidRDefault="00000000" w:rsidRPr="00000000" w14:paraId="00000038">
      <w:pPr>
        <w:spacing w:before="95" w:lineRule="auto"/>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039">
      <w:pPr>
        <w:spacing w:after="160" w:line="259" w:lineRule="auto"/>
        <w:jc w:val="both"/>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Organismo habilitado por Cambridge Assessment English para la organización de exámenes. </w:t>
      </w:r>
    </w:p>
    <w:p w:rsidR="00000000" w:rsidDel="00000000" w:rsidP="00000000" w:rsidRDefault="00000000" w:rsidRPr="00000000" w14:paraId="0000003A">
      <w:pPr>
        <w:spacing w:after="160" w:line="259" w:lineRule="auto"/>
        <w:jc w:val="both"/>
        <w:rPr>
          <w:rFonts w:ascii="Arial" w:cs="Arial" w:eastAsia="Arial" w:hAnsi="Arial"/>
          <w:color w:val="ff0000"/>
          <w:sz w:val="18"/>
          <w:szCs w:val="18"/>
          <w:highlight w:val="yellow"/>
        </w:rPr>
      </w:pPr>
      <w:r w:rsidDel="00000000" w:rsidR="00000000" w:rsidRPr="00000000">
        <w:rPr>
          <w:rFonts w:ascii="Arial" w:cs="Arial" w:eastAsia="Arial" w:hAnsi="Arial"/>
          <w:color w:val="ff0000"/>
          <w:sz w:val="18"/>
          <w:szCs w:val="18"/>
          <w:rtl w:val="0"/>
        </w:rPr>
        <w:t xml:space="preserve">est un organisme indépendant, habilité par Cambridge Assessment English pour l’organisation des sessions d’examen. </w:t>
      </w:r>
      <w:r w:rsidDel="00000000" w:rsidR="00000000" w:rsidRPr="00000000">
        <w:rPr>
          <w:rtl w:val="0"/>
        </w:rPr>
      </w:r>
    </w:p>
    <w:p w:rsidR="00000000" w:rsidDel="00000000" w:rsidP="00000000" w:rsidRDefault="00000000" w:rsidRPr="00000000" w14:paraId="0000003B">
      <w:pPr>
        <w:spacing w:after="160" w:line="259" w:lineRule="auto"/>
        <w:jc w:val="both"/>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Introducir principales características del centro escolar: fundación, si pertenece a alguna entidad educativa, número alumnos, etc. (3 líneas máximo)</w:t>
      </w:r>
    </w:p>
    <w:p w:rsidR="00000000" w:rsidDel="00000000" w:rsidP="00000000" w:rsidRDefault="00000000" w:rsidRPr="00000000" w14:paraId="0000003C">
      <w:pPr>
        <w:spacing w:line="276" w:lineRule="auto"/>
        <w:rPr>
          <w:rFonts w:ascii="Arial" w:cs="Arial" w:eastAsia="Arial" w:hAnsi="Arial"/>
          <w:b w:val="1"/>
          <w:color w:val="ff0000"/>
          <w:sz w:val="18"/>
          <w:szCs w:val="18"/>
        </w:rPr>
      </w:pPr>
      <w:r w:rsidDel="00000000" w:rsidR="00000000" w:rsidRPr="00000000">
        <w:rPr>
          <w:rFonts w:ascii="Arial" w:cs="Arial" w:eastAsia="Arial" w:hAnsi="Arial"/>
          <w:b w:val="1"/>
          <w:color w:val="ff0000"/>
          <w:sz w:val="18"/>
          <w:szCs w:val="18"/>
          <w:rtl w:val="0"/>
        </w:rPr>
        <w:t xml:space="preserve">Contacto:</w:t>
      </w:r>
    </w:p>
    <w:p w:rsidR="00000000" w:rsidDel="00000000" w:rsidP="00000000" w:rsidRDefault="00000000" w:rsidRPr="00000000" w14:paraId="0000003D">
      <w:pPr>
        <w:spacing w:line="276"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Nombre y cargo.</w:t>
      </w:r>
    </w:p>
    <w:p w:rsidR="00000000" w:rsidDel="00000000" w:rsidP="00000000" w:rsidRDefault="00000000" w:rsidRPr="00000000" w14:paraId="0000003E">
      <w:pPr>
        <w:spacing w:line="276"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Número de teléfono.</w:t>
      </w:r>
    </w:p>
    <w:p w:rsidR="00000000" w:rsidDel="00000000" w:rsidP="00000000" w:rsidRDefault="00000000" w:rsidRPr="00000000" w14:paraId="0000003F">
      <w:pPr>
        <w:spacing w:line="276"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Dirección email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18"/>
          <w:szCs w:val="18"/>
        </w:rPr>
      </w:pPr>
      <w:r w:rsidDel="00000000" w:rsidR="00000000" w:rsidRPr="00000000">
        <w:rPr>
          <w:rtl w:val="0"/>
        </w:rPr>
      </w:r>
    </w:p>
    <w:sectPr>
      <w:headerReference r:id="rId1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2551"/>
      </w:tabs>
      <w:ind w:right="-3402"/>
      <w:rPr>
        <w:rFonts w:ascii="Arial" w:cs="Arial" w:eastAsia="Arial" w:hAnsi="Arial"/>
        <w:color w:val="000000"/>
      </w:rPr>
    </w:pPr>
    <w:r w:rsidDel="00000000" w:rsidR="00000000" w:rsidRPr="00000000">
      <w:rPr>
        <w:rFonts w:ascii="Arial" w:cs="Arial" w:eastAsia="Arial" w:hAnsi="Arial"/>
        <w:color w:val="000000"/>
        <w:rtl w:val="0"/>
      </w:rPr>
      <w:t xml:space="preserve">LOGO ESCUELA                                            </w:t>
    </w:r>
    <w:r w:rsidDel="00000000" w:rsidR="00000000" w:rsidRPr="00000000">
      <w:rPr>
        <w:color w:val="000000"/>
      </w:rPr>
      <w:drawing>
        <wp:inline distB="0" distT="0" distL="114300" distR="114300">
          <wp:extent cx="2795905" cy="475615"/>
          <wp:effectExtent b="0" l="0" r="0" t="0"/>
          <wp:docPr descr="CE_Master_Logo_RGB" id="1" name="image1.png"/>
          <a:graphic>
            <a:graphicData uri="http://schemas.openxmlformats.org/drawingml/2006/picture">
              <pic:pic>
                <pic:nvPicPr>
                  <pic:cNvPr descr="CE_Master_Logo_RGB" id="0" name="image1.png"/>
                  <pic:cNvPicPr preferRelativeResize="0"/>
                </pic:nvPicPr>
                <pic:blipFill>
                  <a:blip r:embed="rId1"/>
                  <a:srcRect b="0" l="0" r="0" t="0"/>
                  <a:stretch>
                    <a:fillRect/>
                  </a:stretch>
                </pic:blipFill>
                <pic:spPr>
                  <a:xfrm>
                    <a:off x="0" y="0"/>
                    <a:ext cx="2795905" cy="47561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ambridgeesol.org/what-we-do/europe/alte.html" TargetMode="External"/><Relationship Id="rId10" Type="http://schemas.openxmlformats.org/officeDocument/2006/relationships/hyperlink" Target="http://www.cambridgeenglish.es" TargetMode="External"/><Relationship Id="rId13" Type="http://schemas.openxmlformats.org/officeDocument/2006/relationships/hyperlink" Target="http://www.cambridgeparati.es/" TargetMode="External"/><Relationship Id="rId12" Type="http://schemas.openxmlformats.org/officeDocument/2006/relationships/hyperlink" Target="http://../../legidm/AppData/Local/Microsoft/Windows/INetCache/Content.Outlook/AppData/Local/Temp/www.cambridgeenglis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mbridgeenglish.org/es/exams-and-tests/proficiency/" TargetMode="External"/><Relationship Id="rId15" Type="http://schemas.openxmlformats.org/officeDocument/2006/relationships/hyperlink" Target="https://twitter.com/CambridgeEngSP/" TargetMode="External"/><Relationship Id="rId14" Type="http://schemas.openxmlformats.org/officeDocument/2006/relationships/hyperlink" Target="https://www.facebook.com/CambridgeEnglishSpain/" TargetMode="External"/><Relationship Id="rId17" Type="http://schemas.openxmlformats.org/officeDocument/2006/relationships/hyperlink" Target="https://www.youtube.com/user/cambridgeenglishtv" TargetMode="External"/><Relationship Id="rId16" Type="http://schemas.openxmlformats.org/officeDocument/2006/relationships/hyperlink" Target="https://www.instagram.com/cambridgeenglishspain/" TargetMode="External"/><Relationship Id="rId5" Type="http://schemas.openxmlformats.org/officeDocument/2006/relationships/styles" Target="styles.xml"/><Relationship Id="rId6" Type="http://schemas.openxmlformats.org/officeDocument/2006/relationships/hyperlink" Target="https://docs.google.com/document/d/18onxSj8ggny_Lt_0lKC46W2KC6ypPwv_7_v0aPZNtSw/edit?usp=sharing" TargetMode="External"/><Relationship Id="rId18" Type="http://schemas.openxmlformats.org/officeDocument/2006/relationships/header" Target="header1.xml"/><Relationship Id="rId7" Type="http://schemas.openxmlformats.org/officeDocument/2006/relationships/hyperlink" Target="http://www.cambridgeenglish.es" TargetMode="External"/><Relationship Id="rId8" Type="http://schemas.openxmlformats.org/officeDocument/2006/relationships/hyperlink" Target="https://www.cambridgeenglish.org/es/exams-and-tests/young-learners-english/star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